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3BBE9" w14:textId="77777777" w:rsidR="0099213F" w:rsidRPr="00E37D01" w:rsidRDefault="0099213F" w:rsidP="00747E94">
      <w:pPr>
        <w:spacing w:after="0" w:line="240" w:lineRule="auto"/>
        <w:rPr>
          <w:rFonts w:asciiTheme="majorHAnsi" w:hAnsiTheme="majorHAnsi"/>
          <w:sz w:val="28"/>
          <w:szCs w:val="28"/>
        </w:rPr>
      </w:pPr>
      <w:r w:rsidRPr="00E37D01">
        <w:rPr>
          <w:rFonts w:asciiTheme="majorHAnsi" w:hAnsiTheme="majorHAnsi"/>
          <w:sz w:val="28"/>
          <w:szCs w:val="28"/>
        </w:rPr>
        <w:t>Mr. Gorham</w:t>
      </w:r>
      <w:r w:rsidR="00E37D01">
        <w:rPr>
          <w:rFonts w:asciiTheme="majorHAnsi" w:hAnsiTheme="majorHAnsi"/>
          <w:sz w:val="28"/>
          <w:szCs w:val="28"/>
        </w:rPr>
        <w:tab/>
      </w:r>
      <w:r w:rsidR="00E37D01">
        <w:rPr>
          <w:rFonts w:asciiTheme="majorHAnsi" w:hAnsiTheme="majorHAnsi"/>
          <w:sz w:val="28"/>
          <w:szCs w:val="28"/>
        </w:rPr>
        <w:tab/>
      </w:r>
      <w:r w:rsidR="00E37D01">
        <w:rPr>
          <w:rFonts w:asciiTheme="majorHAnsi" w:hAnsiTheme="majorHAnsi"/>
          <w:sz w:val="28"/>
          <w:szCs w:val="28"/>
        </w:rPr>
        <w:tab/>
      </w:r>
      <w:r w:rsidR="00E37D01">
        <w:rPr>
          <w:rFonts w:asciiTheme="majorHAnsi" w:hAnsiTheme="majorHAnsi"/>
          <w:sz w:val="28"/>
          <w:szCs w:val="28"/>
        </w:rPr>
        <w:tab/>
      </w:r>
      <w:r w:rsidR="00E37D01">
        <w:rPr>
          <w:rFonts w:asciiTheme="majorHAnsi" w:hAnsiTheme="majorHAnsi"/>
          <w:sz w:val="28"/>
          <w:szCs w:val="28"/>
        </w:rPr>
        <w:tab/>
      </w:r>
      <w:r w:rsidR="00E37D01">
        <w:rPr>
          <w:rFonts w:asciiTheme="majorHAnsi" w:hAnsiTheme="majorHAnsi"/>
          <w:sz w:val="28"/>
          <w:szCs w:val="28"/>
        </w:rPr>
        <w:tab/>
      </w:r>
      <w:r w:rsidR="00E37D01">
        <w:rPr>
          <w:rFonts w:asciiTheme="majorHAnsi" w:hAnsiTheme="majorHAnsi"/>
          <w:sz w:val="28"/>
          <w:szCs w:val="28"/>
        </w:rPr>
        <w:tab/>
        <w:t>Name: ___________________________________</w:t>
      </w:r>
    </w:p>
    <w:p w14:paraId="020CA939" w14:textId="77777777" w:rsidR="00B5012A" w:rsidRPr="00E37D01" w:rsidRDefault="00B5012A" w:rsidP="00747E94">
      <w:pPr>
        <w:spacing w:after="0" w:line="240" w:lineRule="auto"/>
        <w:rPr>
          <w:rFonts w:asciiTheme="majorHAnsi" w:hAnsiTheme="majorHAnsi"/>
          <w:sz w:val="28"/>
          <w:szCs w:val="28"/>
        </w:rPr>
      </w:pPr>
      <w:r w:rsidRPr="00E37D01">
        <w:rPr>
          <w:rFonts w:asciiTheme="majorHAnsi" w:hAnsiTheme="majorHAnsi"/>
          <w:sz w:val="28"/>
          <w:szCs w:val="28"/>
        </w:rPr>
        <w:t>U.S. History II/</w:t>
      </w:r>
      <w:r w:rsidRPr="00E37D01">
        <w:rPr>
          <w:rFonts w:asciiTheme="majorHAnsi" w:hAnsiTheme="majorHAnsi"/>
          <w:i/>
          <w:sz w:val="28"/>
          <w:szCs w:val="28"/>
        </w:rPr>
        <w:t>The Conservative Era (1980-2010)</w:t>
      </w:r>
    </w:p>
    <w:p w14:paraId="3AC49F70" w14:textId="77777777" w:rsidR="00747E94" w:rsidRDefault="00747E94" w:rsidP="00747E94">
      <w:pPr>
        <w:jc w:val="center"/>
        <w:rPr>
          <w:rFonts w:asciiTheme="majorHAnsi" w:hAnsiTheme="majorHAnsi"/>
          <w:b/>
          <w:sz w:val="28"/>
          <w:szCs w:val="28"/>
        </w:rPr>
      </w:pPr>
    </w:p>
    <w:p w14:paraId="24255A37" w14:textId="77777777" w:rsidR="000933CD" w:rsidRDefault="0099213F" w:rsidP="000933CD">
      <w:pPr>
        <w:spacing w:after="0" w:line="240" w:lineRule="auto"/>
        <w:jc w:val="center"/>
        <w:rPr>
          <w:rFonts w:asciiTheme="majorHAnsi" w:hAnsiTheme="majorHAnsi"/>
          <w:b/>
          <w:sz w:val="28"/>
          <w:szCs w:val="28"/>
        </w:rPr>
      </w:pPr>
      <w:r w:rsidRPr="00E37D01">
        <w:rPr>
          <w:rFonts w:asciiTheme="majorHAnsi" w:hAnsiTheme="majorHAnsi"/>
          <w:b/>
          <w:sz w:val="28"/>
          <w:szCs w:val="28"/>
        </w:rPr>
        <w:t>Ronald Reagan</w:t>
      </w:r>
      <w:r w:rsidR="00B5012A" w:rsidRPr="00E37D01">
        <w:rPr>
          <w:rFonts w:asciiTheme="majorHAnsi" w:hAnsiTheme="majorHAnsi"/>
          <w:b/>
          <w:sz w:val="28"/>
          <w:szCs w:val="28"/>
        </w:rPr>
        <w:t xml:space="preserve">’s Economic Policies:  </w:t>
      </w:r>
    </w:p>
    <w:p w14:paraId="4802C83F" w14:textId="77777777" w:rsidR="00E82129" w:rsidRDefault="0099213F" w:rsidP="000933CD">
      <w:pPr>
        <w:spacing w:after="0" w:line="240" w:lineRule="auto"/>
        <w:jc w:val="center"/>
        <w:rPr>
          <w:rFonts w:asciiTheme="majorHAnsi" w:hAnsiTheme="majorHAnsi"/>
          <w:b/>
          <w:sz w:val="28"/>
          <w:szCs w:val="28"/>
        </w:rPr>
      </w:pPr>
      <w:r w:rsidRPr="00E37D01">
        <w:rPr>
          <w:rFonts w:asciiTheme="majorHAnsi" w:hAnsiTheme="majorHAnsi"/>
          <w:b/>
          <w:sz w:val="28"/>
          <w:szCs w:val="28"/>
        </w:rPr>
        <w:t>Taxation</w:t>
      </w:r>
      <w:r w:rsidR="00B5012A" w:rsidRPr="00E37D01">
        <w:rPr>
          <w:rFonts w:asciiTheme="majorHAnsi" w:hAnsiTheme="majorHAnsi"/>
          <w:b/>
          <w:sz w:val="28"/>
          <w:szCs w:val="28"/>
        </w:rPr>
        <w:t xml:space="preserve">, </w:t>
      </w:r>
      <w:r w:rsidR="00E82129" w:rsidRPr="00E37D01">
        <w:rPr>
          <w:rFonts w:asciiTheme="majorHAnsi" w:hAnsiTheme="majorHAnsi"/>
          <w:b/>
          <w:sz w:val="28"/>
          <w:szCs w:val="28"/>
        </w:rPr>
        <w:t>Deregulation</w:t>
      </w:r>
      <w:r w:rsidR="00B5012A" w:rsidRPr="00E37D01">
        <w:rPr>
          <w:rFonts w:asciiTheme="majorHAnsi" w:hAnsiTheme="majorHAnsi"/>
          <w:b/>
          <w:sz w:val="28"/>
          <w:szCs w:val="28"/>
        </w:rPr>
        <w:t xml:space="preserve">, </w:t>
      </w:r>
      <w:proofErr w:type="spellStart"/>
      <w:r w:rsidR="00B5012A" w:rsidRPr="00E37D01">
        <w:rPr>
          <w:rFonts w:asciiTheme="majorHAnsi" w:hAnsiTheme="majorHAnsi"/>
          <w:b/>
          <w:sz w:val="28"/>
          <w:szCs w:val="28"/>
        </w:rPr>
        <w:t>Financialization</w:t>
      </w:r>
      <w:proofErr w:type="spellEnd"/>
    </w:p>
    <w:p w14:paraId="2DC8F1AE" w14:textId="77777777" w:rsidR="000933CD" w:rsidRDefault="000933CD" w:rsidP="000933CD">
      <w:pPr>
        <w:spacing w:after="0" w:line="240" w:lineRule="auto"/>
        <w:jc w:val="center"/>
        <w:rPr>
          <w:rFonts w:asciiTheme="majorHAnsi" w:hAnsiTheme="majorHAnsi"/>
          <w:b/>
          <w:sz w:val="28"/>
          <w:szCs w:val="28"/>
        </w:rPr>
      </w:pPr>
    </w:p>
    <w:p w14:paraId="10EC5D0E" w14:textId="77777777" w:rsidR="000933CD" w:rsidRPr="00E37D01" w:rsidRDefault="000933CD" w:rsidP="00747E94">
      <w:pPr>
        <w:jc w:val="center"/>
        <w:rPr>
          <w:rFonts w:asciiTheme="majorHAnsi" w:hAnsiTheme="majorHAnsi"/>
          <w:b/>
          <w:sz w:val="28"/>
          <w:szCs w:val="28"/>
        </w:rPr>
      </w:pPr>
      <w:r>
        <w:rPr>
          <w:rFonts w:asciiTheme="majorHAnsi" w:hAnsiTheme="majorHAnsi"/>
          <w:b/>
          <w:sz w:val="28"/>
          <w:szCs w:val="28"/>
        </w:rPr>
        <w:t>*</w:t>
      </w:r>
      <w:r>
        <w:rPr>
          <w:rFonts w:asciiTheme="majorHAnsi" w:hAnsiTheme="majorHAnsi"/>
          <w:b/>
          <w:sz w:val="28"/>
          <w:szCs w:val="28"/>
        </w:rPr>
        <w:tab/>
        <w:t>*</w:t>
      </w:r>
      <w:r>
        <w:rPr>
          <w:rFonts w:asciiTheme="majorHAnsi" w:hAnsiTheme="majorHAnsi"/>
          <w:b/>
          <w:sz w:val="28"/>
          <w:szCs w:val="28"/>
        </w:rPr>
        <w:tab/>
        <w:t>*</w:t>
      </w:r>
    </w:p>
    <w:p w14:paraId="56BAA871" w14:textId="77777777" w:rsidR="00E82129" w:rsidRPr="00E37D01" w:rsidRDefault="00620A6F" w:rsidP="00E37D01">
      <w:pPr>
        <w:jc w:val="center"/>
        <w:rPr>
          <w:rFonts w:asciiTheme="majorHAnsi" w:hAnsiTheme="majorHAnsi"/>
          <w:b/>
          <w:sz w:val="28"/>
          <w:szCs w:val="28"/>
        </w:rPr>
      </w:pPr>
      <w:r w:rsidRPr="00E37D01">
        <w:rPr>
          <w:rFonts w:asciiTheme="majorHAnsi" w:hAnsiTheme="majorHAnsi"/>
          <w:b/>
          <w:sz w:val="28"/>
          <w:szCs w:val="28"/>
        </w:rPr>
        <w:t>Taxation</w:t>
      </w:r>
    </w:p>
    <w:p w14:paraId="51DCE665" w14:textId="77777777" w:rsidR="00477C17" w:rsidRPr="00E37D01" w:rsidRDefault="00B5012A">
      <w:pPr>
        <w:rPr>
          <w:rFonts w:asciiTheme="majorHAnsi" w:hAnsiTheme="majorHAnsi"/>
          <w:sz w:val="24"/>
          <w:szCs w:val="24"/>
        </w:rPr>
      </w:pPr>
      <w:r w:rsidRPr="00E37D01">
        <w:rPr>
          <w:rFonts w:asciiTheme="majorHAnsi" w:hAnsiTheme="majorHAnsi"/>
          <w:sz w:val="24"/>
          <w:szCs w:val="24"/>
        </w:rPr>
        <w:t xml:space="preserve">RR’s </w:t>
      </w:r>
      <w:r w:rsidR="0099213F" w:rsidRPr="00E37D01">
        <w:rPr>
          <w:rFonts w:asciiTheme="majorHAnsi" w:hAnsiTheme="majorHAnsi"/>
          <w:sz w:val="24"/>
          <w:szCs w:val="24"/>
        </w:rPr>
        <w:t xml:space="preserve">1981 &amp; 1986 tax cuts meant that the wealthiest Americans </w:t>
      </w:r>
      <w:r w:rsidRPr="00E37D01">
        <w:rPr>
          <w:rFonts w:asciiTheme="majorHAnsi" w:hAnsiTheme="majorHAnsi"/>
          <w:sz w:val="24"/>
          <w:szCs w:val="24"/>
        </w:rPr>
        <w:t>no longer had to pay 70% over $215,400.  T</w:t>
      </w:r>
      <w:r w:rsidR="0099213F" w:rsidRPr="00E37D01">
        <w:rPr>
          <w:rFonts w:asciiTheme="majorHAnsi" w:hAnsiTheme="majorHAnsi"/>
          <w:sz w:val="24"/>
          <w:szCs w:val="24"/>
        </w:rPr>
        <w:t>he top rate was 28%.</w:t>
      </w:r>
      <w:r w:rsidR="00D1492A">
        <w:rPr>
          <w:rFonts w:asciiTheme="majorHAnsi" w:hAnsiTheme="majorHAnsi"/>
          <w:sz w:val="24"/>
          <w:szCs w:val="24"/>
        </w:rPr>
        <w:t xml:space="preserve"> To make up for this lost tax revenue…</w:t>
      </w:r>
    </w:p>
    <w:p w14:paraId="227F8763" w14:textId="77777777" w:rsidR="0099213F" w:rsidRPr="00E37D01" w:rsidRDefault="0099213F">
      <w:pPr>
        <w:rPr>
          <w:rFonts w:asciiTheme="majorHAnsi" w:hAnsiTheme="majorHAnsi"/>
          <w:sz w:val="24"/>
          <w:szCs w:val="24"/>
        </w:rPr>
      </w:pPr>
      <w:r w:rsidRPr="00E37D01">
        <w:rPr>
          <w:rFonts w:asciiTheme="majorHAnsi" w:hAnsiTheme="majorHAnsi"/>
          <w:sz w:val="24"/>
          <w:szCs w:val="24"/>
        </w:rPr>
        <w:t>RR increased payroll tax that pays for Social Security &amp; Medicare.</w:t>
      </w:r>
      <w:r w:rsidR="000933CD">
        <w:rPr>
          <w:rFonts w:asciiTheme="majorHAnsi" w:hAnsiTheme="majorHAnsi"/>
          <w:sz w:val="24"/>
          <w:szCs w:val="24"/>
        </w:rPr>
        <w:t xml:space="preserve"> </w:t>
      </w:r>
      <w:r w:rsidR="00B5012A" w:rsidRPr="00E37D01">
        <w:rPr>
          <w:rFonts w:asciiTheme="majorHAnsi" w:hAnsiTheme="majorHAnsi"/>
          <w:sz w:val="24"/>
          <w:szCs w:val="24"/>
        </w:rPr>
        <w:t>These are the tax</w:t>
      </w:r>
      <w:r w:rsidR="00620A6F" w:rsidRPr="00E37D01">
        <w:rPr>
          <w:rFonts w:asciiTheme="majorHAnsi" w:hAnsiTheme="majorHAnsi"/>
          <w:sz w:val="24"/>
          <w:szCs w:val="24"/>
        </w:rPr>
        <w:t xml:space="preserve">es we see on </w:t>
      </w:r>
      <w:r w:rsidR="00B5012A" w:rsidRPr="00E37D01">
        <w:rPr>
          <w:rFonts w:asciiTheme="majorHAnsi" w:hAnsiTheme="majorHAnsi"/>
          <w:sz w:val="24"/>
          <w:szCs w:val="24"/>
        </w:rPr>
        <w:t>paycheck</w:t>
      </w:r>
      <w:r w:rsidR="00620A6F" w:rsidRPr="00E37D01">
        <w:rPr>
          <w:rFonts w:asciiTheme="majorHAnsi" w:hAnsiTheme="majorHAnsi"/>
          <w:sz w:val="24"/>
          <w:szCs w:val="24"/>
        </w:rPr>
        <w:t>s</w:t>
      </w:r>
      <w:r w:rsidR="00B5012A" w:rsidRPr="00E37D01">
        <w:rPr>
          <w:rFonts w:asciiTheme="majorHAnsi" w:hAnsiTheme="majorHAnsi"/>
          <w:sz w:val="24"/>
          <w:szCs w:val="24"/>
        </w:rPr>
        <w:t xml:space="preserve">.  Who pays these taxes?  </w:t>
      </w:r>
      <w:r w:rsidR="00D1492A">
        <w:rPr>
          <w:rFonts w:asciiTheme="majorHAnsi" w:hAnsiTheme="majorHAnsi"/>
          <w:sz w:val="24"/>
          <w:szCs w:val="24"/>
        </w:rPr>
        <w:t>Middle-class &amp; working class</w:t>
      </w:r>
      <w:r w:rsidR="00B5012A" w:rsidRPr="00E37D01">
        <w:rPr>
          <w:rFonts w:asciiTheme="majorHAnsi" w:hAnsiTheme="majorHAnsi"/>
          <w:sz w:val="24"/>
          <w:szCs w:val="24"/>
        </w:rPr>
        <w:t>.</w:t>
      </w:r>
    </w:p>
    <w:p w14:paraId="11799A83" w14:textId="77777777" w:rsidR="00B5012A" w:rsidRPr="00E37D01" w:rsidRDefault="00B5012A">
      <w:pPr>
        <w:rPr>
          <w:rFonts w:asciiTheme="majorHAnsi" w:hAnsiTheme="majorHAnsi"/>
          <w:sz w:val="24"/>
          <w:szCs w:val="24"/>
        </w:rPr>
      </w:pPr>
      <w:r w:rsidRPr="00E37D01">
        <w:rPr>
          <w:rFonts w:asciiTheme="majorHAnsi" w:hAnsiTheme="majorHAnsi"/>
          <w:b/>
          <w:sz w:val="24"/>
          <w:szCs w:val="24"/>
          <w:u w:val="single"/>
        </w:rPr>
        <w:t>Results</w:t>
      </w:r>
      <w:r w:rsidRPr="00E37D01">
        <w:rPr>
          <w:rFonts w:asciiTheme="majorHAnsi" w:hAnsiTheme="majorHAnsi"/>
          <w:sz w:val="24"/>
          <w:szCs w:val="24"/>
        </w:rPr>
        <w:t>:</w:t>
      </w:r>
    </w:p>
    <w:p w14:paraId="01295A40" w14:textId="77777777" w:rsidR="00B5012A" w:rsidRPr="00E37D01" w:rsidRDefault="00B5012A" w:rsidP="00B5012A">
      <w:pPr>
        <w:pStyle w:val="ListParagraph"/>
        <w:numPr>
          <w:ilvl w:val="0"/>
          <w:numId w:val="2"/>
        </w:numPr>
        <w:rPr>
          <w:rFonts w:asciiTheme="majorHAnsi" w:hAnsiTheme="majorHAnsi" w:cs="Times New Roman"/>
          <w:sz w:val="24"/>
          <w:szCs w:val="24"/>
        </w:rPr>
      </w:pPr>
      <w:r w:rsidRPr="00E37D01">
        <w:rPr>
          <w:rFonts w:asciiTheme="majorHAnsi" w:hAnsiTheme="majorHAnsi" w:cs="Times New Roman"/>
          <w:sz w:val="24"/>
          <w:szCs w:val="24"/>
        </w:rPr>
        <w:t>Reagan shifted the tax</w:t>
      </w:r>
      <w:r w:rsidR="00D1492A">
        <w:rPr>
          <w:rFonts w:asciiTheme="majorHAnsi" w:hAnsiTheme="majorHAnsi" w:cs="Times New Roman"/>
          <w:sz w:val="24"/>
          <w:szCs w:val="24"/>
        </w:rPr>
        <w:t xml:space="preserve"> burden down the income scale. </w:t>
      </w:r>
      <w:r w:rsidRPr="00E37D01">
        <w:rPr>
          <w:rFonts w:asciiTheme="majorHAnsi" w:hAnsiTheme="majorHAnsi" w:cs="Times New Roman"/>
          <w:sz w:val="24"/>
          <w:szCs w:val="24"/>
        </w:rPr>
        <w:t>During the 1980s, the fed’l taxation rate for the poorest 1/5</w:t>
      </w:r>
      <w:r w:rsidRPr="00E37D01">
        <w:rPr>
          <w:rFonts w:asciiTheme="majorHAnsi" w:hAnsiTheme="majorHAnsi" w:cs="Times New Roman"/>
          <w:sz w:val="24"/>
          <w:szCs w:val="24"/>
          <w:vertAlign w:val="superscript"/>
        </w:rPr>
        <w:t>th</w:t>
      </w:r>
      <w:r w:rsidRPr="00E37D01">
        <w:rPr>
          <w:rFonts w:asciiTheme="majorHAnsi" w:hAnsiTheme="majorHAnsi" w:cs="Times New Roman"/>
          <w:sz w:val="24"/>
          <w:szCs w:val="24"/>
        </w:rPr>
        <w:t xml:space="preserve"> of American familie</w:t>
      </w:r>
      <w:r w:rsidR="00D1492A">
        <w:rPr>
          <w:rFonts w:asciiTheme="majorHAnsi" w:hAnsiTheme="majorHAnsi" w:cs="Times New Roman"/>
          <w:sz w:val="24"/>
          <w:szCs w:val="24"/>
        </w:rPr>
        <w:t xml:space="preserve">s increased by more than 16%.  </w:t>
      </w:r>
      <w:r w:rsidRPr="00E37D01">
        <w:rPr>
          <w:rFonts w:asciiTheme="majorHAnsi" w:hAnsiTheme="majorHAnsi" w:cs="Times New Roman"/>
          <w:sz w:val="24"/>
          <w:szCs w:val="24"/>
        </w:rPr>
        <w:t>By contrast, the effective taxation rate for the wealthiest 1/5th of families fell by 5.5%, and the richest one percent of Americans saved even more: their tax rate fell by 14.4%.</w:t>
      </w:r>
    </w:p>
    <w:p w14:paraId="2A7807BE" w14:textId="77777777" w:rsidR="00B5012A" w:rsidRPr="00E37D01" w:rsidRDefault="00B5012A" w:rsidP="00B5012A">
      <w:pPr>
        <w:pStyle w:val="ListParagraph"/>
        <w:rPr>
          <w:rFonts w:asciiTheme="majorHAnsi" w:hAnsiTheme="majorHAnsi" w:cs="Times New Roman"/>
          <w:sz w:val="24"/>
          <w:szCs w:val="24"/>
        </w:rPr>
      </w:pPr>
    </w:p>
    <w:p w14:paraId="59CDCA3B" w14:textId="77777777" w:rsidR="0099213F" w:rsidRPr="00E37D01" w:rsidRDefault="00B5012A" w:rsidP="00620A6F">
      <w:pPr>
        <w:pStyle w:val="ListParagraph"/>
        <w:numPr>
          <w:ilvl w:val="0"/>
          <w:numId w:val="2"/>
        </w:numPr>
        <w:rPr>
          <w:rFonts w:asciiTheme="majorHAnsi" w:hAnsiTheme="majorHAnsi"/>
          <w:sz w:val="24"/>
          <w:szCs w:val="24"/>
        </w:rPr>
      </w:pPr>
      <w:r w:rsidRPr="00E37D01">
        <w:rPr>
          <w:rFonts w:asciiTheme="majorHAnsi" w:hAnsiTheme="majorHAnsi"/>
          <w:sz w:val="24"/>
          <w:szCs w:val="24"/>
        </w:rPr>
        <w:t>T</w:t>
      </w:r>
      <w:r w:rsidR="0099213F" w:rsidRPr="00E37D01">
        <w:rPr>
          <w:rFonts w:asciiTheme="majorHAnsi" w:hAnsiTheme="majorHAnsi"/>
          <w:sz w:val="24"/>
          <w:szCs w:val="24"/>
        </w:rPr>
        <w:t xml:space="preserve">he U.S. borrowed both domestically and abroad to cover the Federal budget deficits, raising the </w:t>
      </w:r>
      <w:hyperlink r:id="rId8" w:tooltip="National debt" w:history="1">
        <w:r w:rsidR="0099213F" w:rsidRPr="00E37D01">
          <w:rPr>
            <w:rStyle w:val="Hyperlink"/>
            <w:rFonts w:asciiTheme="majorHAnsi" w:hAnsiTheme="majorHAnsi"/>
            <w:color w:val="auto"/>
            <w:sz w:val="24"/>
            <w:szCs w:val="24"/>
            <w:u w:val="none"/>
          </w:rPr>
          <w:t>national debt</w:t>
        </w:r>
      </w:hyperlink>
      <w:r w:rsidR="0099213F" w:rsidRPr="00E37D01">
        <w:rPr>
          <w:rFonts w:asciiTheme="majorHAnsi" w:hAnsiTheme="majorHAnsi"/>
          <w:sz w:val="24"/>
          <w:szCs w:val="24"/>
        </w:rPr>
        <w:t xml:space="preserve"> from $997 billion to $2.85 trillion</w:t>
      </w:r>
      <w:r w:rsidRPr="00E37D01">
        <w:rPr>
          <w:rFonts w:asciiTheme="majorHAnsi" w:hAnsiTheme="majorHAnsi"/>
          <w:sz w:val="24"/>
          <w:szCs w:val="24"/>
        </w:rPr>
        <w:t xml:space="preserve">. The U.S. moved </w:t>
      </w:r>
      <w:r w:rsidR="0099213F" w:rsidRPr="00E37D01">
        <w:rPr>
          <w:rFonts w:asciiTheme="majorHAnsi" w:hAnsiTheme="majorHAnsi"/>
          <w:sz w:val="24"/>
          <w:szCs w:val="24"/>
        </w:rPr>
        <w:t>from the world's largest international creditor to the world's largest debtor nation.</w:t>
      </w:r>
    </w:p>
    <w:p w14:paraId="46D42657" w14:textId="77777777" w:rsidR="0099213F" w:rsidRPr="00E37D01" w:rsidRDefault="0099213F" w:rsidP="00E37D01">
      <w:pPr>
        <w:jc w:val="center"/>
        <w:rPr>
          <w:rFonts w:asciiTheme="majorHAnsi" w:hAnsiTheme="majorHAnsi"/>
          <w:b/>
          <w:sz w:val="28"/>
          <w:szCs w:val="28"/>
        </w:rPr>
      </w:pPr>
      <w:r w:rsidRPr="00E37D01">
        <w:rPr>
          <w:rFonts w:asciiTheme="majorHAnsi" w:hAnsiTheme="majorHAnsi" w:cs="Times New Roman"/>
          <w:b/>
          <w:sz w:val="28"/>
          <w:szCs w:val="28"/>
        </w:rPr>
        <w:t>Deregulation</w:t>
      </w:r>
    </w:p>
    <w:p w14:paraId="53CFC526" w14:textId="77777777" w:rsidR="00620A6F" w:rsidRPr="00E37D01" w:rsidRDefault="00620A6F" w:rsidP="00477C17">
      <w:pPr>
        <w:autoSpaceDE w:val="0"/>
        <w:autoSpaceDN w:val="0"/>
        <w:adjustRightInd w:val="0"/>
        <w:spacing w:after="0" w:line="240" w:lineRule="auto"/>
        <w:rPr>
          <w:rFonts w:asciiTheme="majorHAnsi" w:hAnsiTheme="majorHAnsi" w:cs="Times New Roman"/>
          <w:sz w:val="24"/>
          <w:szCs w:val="24"/>
        </w:rPr>
      </w:pPr>
      <w:r w:rsidRPr="00E37D01">
        <w:rPr>
          <w:rFonts w:asciiTheme="majorHAnsi" w:hAnsiTheme="majorHAnsi" w:cs="Times New Roman"/>
          <w:sz w:val="24"/>
          <w:szCs w:val="24"/>
        </w:rPr>
        <w:t>Think of regulation as the acts that wer</w:t>
      </w:r>
      <w:r w:rsidR="00D1492A">
        <w:rPr>
          <w:rFonts w:asciiTheme="majorHAnsi" w:hAnsiTheme="majorHAnsi" w:cs="Times New Roman"/>
          <w:sz w:val="24"/>
          <w:szCs w:val="24"/>
        </w:rPr>
        <w:t xml:space="preserve">e passed by both Roosevelts: </w:t>
      </w:r>
      <w:r w:rsidRPr="00E37D01">
        <w:rPr>
          <w:rFonts w:asciiTheme="majorHAnsi" w:hAnsiTheme="majorHAnsi" w:cs="Times New Roman"/>
          <w:sz w:val="24"/>
          <w:szCs w:val="24"/>
        </w:rPr>
        <w:t xml:space="preserve">Pure Food &amp; Drug Act regulates the food industry, federal laws govern the banking industry.  RR believed that such regulations interfere with the ability of individuals and corporations to make money.  RR believes in </w:t>
      </w:r>
      <w:r w:rsidRPr="00E37D01">
        <w:rPr>
          <w:rFonts w:asciiTheme="majorHAnsi" w:hAnsiTheme="majorHAnsi" w:cs="Times New Roman"/>
          <w:i/>
          <w:sz w:val="24"/>
          <w:szCs w:val="24"/>
        </w:rPr>
        <w:t>laissez-faire</w:t>
      </w:r>
      <w:r w:rsidRPr="00E37D01">
        <w:rPr>
          <w:rFonts w:asciiTheme="majorHAnsi" w:hAnsiTheme="majorHAnsi" w:cs="Times New Roman"/>
          <w:sz w:val="24"/>
          <w:szCs w:val="24"/>
        </w:rPr>
        <w:t xml:space="preserve"> and he hates the SIMBA U of the New Deal (even though RR’s father was saved from unemployment by the New Deal).  </w:t>
      </w:r>
    </w:p>
    <w:p w14:paraId="64CB3212" w14:textId="77777777" w:rsidR="00620A6F" w:rsidRPr="00E37D01" w:rsidRDefault="00620A6F" w:rsidP="00477C17">
      <w:pPr>
        <w:autoSpaceDE w:val="0"/>
        <w:autoSpaceDN w:val="0"/>
        <w:adjustRightInd w:val="0"/>
        <w:spacing w:after="0" w:line="240" w:lineRule="auto"/>
        <w:rPr>
          <w:rFonts w:asciiTheme="majorHAnsi" w:hAnsiTheme="majorHAnsi" w:cs="Times New Roman"/>
          <w:sz w:val="24"/>
          <w:szCs w:val="24"/>
        </w:rPr>
      </w:pPr>
    </w:p>
    <w:p w14:paraId="624CD2A0" w14:textId="77777777" w:rsidR="00620A6F" w:rsidRPr="00E37D01" w:rsidRDefault="00620A6F" w:rsidP="00477C17">
      <w:pPr>
        <w:autoSpaceDE w:val="0"/>
        <w:autoSpaceDN w:val="0"/>
        <w:adjustRightInd w:val="0"/>
        <w:spacing w:after="0" w:line="240" w:lineRule="auto"/>
        <w:rPr>
          <w:rFonts w:asciiTheme="majorHAnsi" w:hAnsiTheme="majorHAnsi" w:cs="Times New Roman"/>
          <w:sz w:val="24"/>
          <w:szCs w:val="24"/>
        </w:rPr>
      </w:pPr>
      <w:r w:rsidRPr="00E37D01">
        <w:rPr>
          <w:rFonts w:asciiTheme="majorHAnsi" w:hAnsiTheme="majorHAnsi" w:cs="Times New Roman"/>
          <w:sz w:val="24"/>
          <w:szCs w:val="24"/>
        </w:rPr>
        <w:t xml:space="preserve">RR deregulates the banking industry.  </w:t>
      </w:r>
    </w:p>
    <w:p w14:paraId="38392828" w14:textId="77777777" w:rsidR="00620A6F" w:rsidRPr="00E37D01" w:rsidRDefault="00620A6F" w:rsidP="00477C17">
      <w:pPr>
        <w:autoSpaceDE w:val="0"/>
        <w:autoSpaceDN w:val="0"/>
        <w:adjustRightInd w:val="0"/>
        <w:spacing w:after="0" w:line="240" w:lineRule="auto"/>
        <w:rPr>
          <w:rFonts w:asciiTheme="majorHAnsi" w:hAnsiTheme="majorHAnsi" w:cs="Times New Roman"/>
          <w:sz w:val="24"/>
          <w:szCs w:val="24"/>
        </w:rPr>
      </w:pPr>
    </w:p>
    <w:p w14:paraId="03C64CD1" w14:textId="77777777" w:rsidR="00477C17" w:rsidRPr="00E37D01" w:rsidRDefault="00620A6F" w:rsidP="00477C17">
      <w:pPr>
        <w:autoSpaceDE w:val="0"/>
        <w:autoSpaceDN w:val="0"/>
        <w:adjustRightInd w:val="0"/>
        <w:spacing w:after="0" w:line="240" w:lineRule="auto"/>
        <w:rPr>
          <w:rFonts w:asciiTheme="majorHAnsi" w:hAnsiTheme="majorHAnsi" w:cs="Times New Roman"/>
          <w:sz w:val="24"/>
          <w:szCs w:val="24"/>
        </w:rPr>
      </w:pPr>
      <w:r w:rsidRPr="00E37D01">
        <w:rPr>
          <w:rFonts w:asciiTheme="majorHAnsi" w:hAnsiTheme="majorHAnsi" w:cs="Times New Roman"/>
          <w:b/>
          <w:sz w:val="24"/>
          <w:szCs w:val="24"/>
          <w:u w:val="single"/>
        </w:rPr>
        <w:t>Result</w:t>
      </w:r>
      <w:r w:rsidRPr="00E37D01">
        <w:rPr>
          <w:rFonts w:asciiTheme="majorHAnsi" w:hAnsiTheme="majorHAnsi" w:cs="Times New Roman"/>
          <w:sz w:val="24"/>
          <w:szCs w:val="24"/>
        </w:rPr>
        <w:t xml:space="preserve">:  </w:t>
      </w:r>
      <w:r w:rsidR="00477C17" w:rsidRPr="00E37D01">
        <w:rPr>
          <w:rFonts w:asciiTheme="majorHAnsi" w:hAnsiTheme="majorHAnsi" w:cs="Times New Roman"/>
          <w:sz w:val="24"/>
          <w:szCs w:val="24"/>
        </w:rPr>
        <w:t xml:space="preserve">the collapse of hundreds of the savings </w:t>
      </w:r>
      <w:r w:rsidRPr="00E37D01">
        <w:rPr>
          <w:rFonts w:asciiTheme="majorHAnsi" w:hAnsiTheme="majorHAnsi" w:cs="Times New Roman"/>
          <w:sz w:val="24"/>
          <w:szCs w:val="24"/>
        </w:rPr>
        <w:t xml:space="preserve">&amp; Loan </w:t>
      </w:r>
      <w:r w:rsidR="00477C17" w:rsidRPr="00E37D01">
        <w:rPr>
          <w:rFonts w:asciiTheme="majorHAnsi" w:hAnsiTheme="majorHAnsi" w:cs="Times New Roman"/>
          <w:sz w:val="24"/>
          <w:szCs w:val="24"/>
        </w:rPr>
        <w:t>institutions, ultimately requiring a taxpayer bail</w:t>
      </w:r>
      <w:r w:rsidRPr="00E37D01">
        <w:rPr>
          <w:rFonts w:asciiTheme="majorHAnsi" w:hAnsiTheme="majorHAnsi" w:cs="Times New Roman"/>
          <w:sz w:val="24"/>
          <w:szCs w:val="24"/>
        </w:rPr>
        <w:t>out costing nearly $150 billion ($300 B in today’s dollars)</w:t>
      </w:r>
    </w:p>
    <w:p w14:paraId="697DAFEF" w14:textId="77777777" w:rsidR="00620A6F" w:rsidRPr="00E37D01" w:rsidRDefault="00620A6F" w:rsidP="00477C17">
      <w:pPr>
        <w:autoSpaceDE w:val="0"/>
        <w:autoSpaceDN w:val="0"/>
        <w:adjustRightInd w:val="0"/>
        <w:spacing w:after="0" w:line="240" w:lineRule="auto"/>
        <w:rPr>
          <w:rFonts w:asciiTheme="majorHAnsi" w:hAnsiTheme="majorHAnsi" w:cs="Times New Roman"/>
          <w:sz w:val="24"/>
          <w:szCs w:val="24"/>
        </w:rPr>
      </w:pPr>
    </w:p>
    <w:p w14:paraId="15D36501" w14:textId="77777777" w:rsidR="000933CD" w:rsidRDefault="00620A6F" w:rsidP="00477C17">
      <w:pPr>
        <w:autoSpaceDE w:val="0"/>
        <w:autoSpaceDN w:val="0"/>
        <w:adjustRightInd w:val="0"/>
        <w:spacing w:after="0" w:line="240" w:lineRule="auto"/>
        <w:rPr>
          <w:rFonts w:asciiTheme="majorHAnsi" w:hAnsiTheme="majorHAnsi" w:cs="Times New Roman"/>
          <w:sz w:val="24"/>
          <w:szCs w:val="24"/>
        </w:rPr>
      </w:pPr>
      <w:r w:rsidRPr="00E37D01">
        <w:rPr>
          <w:rFonts w:asciiTheme="majorHAnsi" w:hAnsiTheme="majorHAnsi" w:cs="Times New Roman"/>
          <w:sz w:val="24"/>
          <w:szCs w:val="24"/>
        </w:rPr>
        <w:t>Economist Paul Krugman argues that RR changed U.S. banking to allow the bankers to once again run free (like they</w:t>
      </w:r>
      <w:r w:rsidR="000933CD">
        <w:rPr>
          <w:rFonts w:asciiTheme="majorHAnsi" w:hAnsiTheme="majorHAnsi" w:cs="Times New Roman"/>
          <w:sz w:val="24"/>
          <w:szCs w:val="24"/>
        </w:rPr>
        <w:t xml:space="preserve"> did before President Wilson). </w:t>
      </w:r>
      <w:r w:rsidRPr="00E37D01">
        <w:rPr>
          <w:rFonts w:asciiTheme="majorHAnsi" w:hAnsiTheme="majorHAnsi" w:cs="Times New Roman"/>
          <w:sz w:val="24"/>
          <w:szCs w:val="24"/>
        </w:rPr>
        <w:t>Instead of the federal regulators overseeing the banking industry, the banks were free to take risky gambles once again, and that led t</w:t>
      </w:r>
      <w:r w:rsidR="00D1492A">
        <w:rPr>
          <w:rFonts w:asciiTheme="majorHAnsi" w:hAnsiTheme="majorHAnsi" w:cs="Times New Roman"/>
          <w:sz w:val="24"/>
          <w:szCs w:val="24"/>
        </w:rPr>
        <w:t>o …</w:t>
      </w:r>
      <w:proofErr w:type="gramStart"/>
      <w:r w:rsidR="00D1492A">
        <w:rPr>
          <w:rFonts w:asciiTheme="majorHAnsi" w:hAnsiTheme="majorHAnsi" w:cs="Times New Roman"/>
          <w:sz w:val="24"/>
          <w:szCs w:val="24"/>
        </w:rPr>
        <w:t>The</w:t>
      </w:r>
      <w:proofErr w:type="gramEnd"/>
      <w:r w:rsidR="00D1492A">
        <w:rPr>
          <w:rFonts w:asciiTheme="majorHAnsi" w:hAnsiTheme="majorHAnsi" w:cs="Times New Roman"/>
          <w:sz w:val="24"/>
          <w:szCs w:val="24"/>
        </w:rPr>
        <w:t xml:space="preserve"> 2008 economic meltdown. </w:t>
      </w:r>
      <w:r w:rsidRPr="00E37D01">
        <w:rPr>
          <w:rFonts w:asciiTheme="majorHAnsi" w:hAnsiTheme="majorHAnsi" w:cs="Times New Roman"/>
          <w:sz w:val="24"/>
          <w:szCs w:val="24"/>
        </w:rPr>
        <w:t>So RR has contributed to TWO of the worst financial disasters in U.S. History.</w:t>
      </w:r>
    </w:p>
    <w:p w14:paraId="69D69088" w14:textId="77777777" w:rsidR="000933CD" w:rsidRDefault="000933CD">
      <w:pPr>
        <w:rPr>
          <w:rFonts w:asciiTheme="majorHAnsi" w:hAnsiTheme="majorHAnsi" w:cs="Times New Roman"/>
          <w:sz w:val="24"/>
          <w:szCs w:val="24"/>
        </w:rPr>
      </w:pPr>
      <w:r>
        <w:rPr>
          <w:rFonts w:asciiTheme="majorHAnsi" w:hAnsiTheme="majorHAnsi" w:cs="Times New Roman"/>
          <w:sz w:val="24"/>
          <w:szCs w:val="24"/>
        </w:rPr>
        <w:br w:type="page"/>
      </w:r>
    </w:p>
    <w:p w14:paraId="6773A1F2" w14:textId="77777777" w:rsidR="0099213F" w:rsidRPr="00E37D01" w:rsidRDefault="0099213F" w:rsidP="00477C17">
      <w:pPr>
        <w:autoSpaceDE w:val="0"/>
        <w:autoSpaceDN w:val="0"/>
        <w:adjustRightInd w:val="0"/>
        <w:spacing w:after="0" w:line="240" w:lineRule="auto"/>
        <w:rPr>
          <w:rFonts w:asciiTheme="majorHAnsi" w:hAnsiTheme="majorHAnsi" w:cs="Times New Roman"/>
          <w:b/>
          <w:sz w:val="28"/>
          <w:szCs w:val="28"/>
        </w:rPr>
      </w:pPr>
      <w:proofErr w:type="spellStart"/>
      <w:r w:rsidRPr="00E37D01">
        <w:rPr>
          <w:rFonts w:asciiTheme="majorHAnsi" w:hAnsiTheme="majorHAnsi" w:cs="Times New Roman"/>
          <w:b/>
          <w:sz w:val="28"/>
          <w:szCs w:val="28"/>
        </w:rPr>
        <w:lastRenderedPageBreak/>
        <w:t>Financialization</w:t>
      </w:r>
      <w:proofErr w:type="spellEnd"/>
    </w:p>
    <w:p w14:paraId="5A18BA5F" w14:textId="77777777" w:rsidR="0099213F" w:rsidRPr="00E37D01" w:rsidRDefault="0099213F" w:rsidP="00477C17">
      <w:pPr>
        <w:autoSpaceDE w:val="0"/>
        <w:autoSpaceDN w:val="0"/>
        <w:adjustRightInd w:val="0"/>
        <w:spacing w:after="0" w:line="240" w:lineRule="auto"/>
        <w:rPr>
          <w:rFonts w:asciiTheme="majorHAnsi" w:hAnsiTheme="majorHAnsi" w:cs="Times New Roman"/>
          <w:sz w:val="24"/>
          <w:szCs w:val="24"/>
        </w:rPr>
      </w:pPr>
    </w:p>
    <w:p w14:paraId="01B2B937" w14:textId="77777777" w:rsidR="00E37D01" w:rsidRPr="00E37D01" w:rsidRDefault="00477C17" w:rsidP="00477C17">
      <w:pPr>
        <w:autoSpaceDE w:val="0"/>
        <w:autoSpaceDN w:val="0"/>
        <w:adjustRightInd w:val="0"/>
        <w:spacing w:after="0" w:line="240" w:lineRule="auto"/>
        <w:rPr>
          <w:rFonts w:asciiTheme="majorHAnsi" w:hAnsiTheme="majorHAnsi" w:cs="Times New Roman"/>
          <w:sz w:val="24"/>
          <w:szCs w:val="24"/>
        </w:rPr>
      </w:pPr>
      <w:r w:rsidRPr="00E37D01">
        <w:rPr>
          <w:rFonts w:asciiTheme="majorHAnsi" w:hAnsiTheme="majorHAnsi" w:cs="Times New Roman"/>
          <w:sz w:val="24"/>
          <w:szCs w:val="24"/>
        </w:rPr>
        <w:t>The uneven distribution of benefits from the Reagan boom reflected a growing trend</w:t>
      </w:r>
      <w:r w:rsidR="00E37D01" w:rsidRPr="00E37D01">
        <w:rPr>
          <w:rFonts w:asciiTheme="majorHAnsi" w:hAnsiTheme="majorHAnsi" w:cs="Times New Roman"/>
          <w:sz w:val="24"/>
          <w:szCs w:val="24"/>
        </w:rPr>
        <w:t xml:space="preserve"> toward what has been called the “financializa</w:t>
      </w:r>
      <w:r w:rsidR="00D1492A">
        <w:rPr>
          <w:rFonts w:asciiTheme="majorHAnsi" w:hAnsiTheme="majorHAnsi" w:cs="Times New Roman"/>
          <w:sz w:val="24"/>
          <w:szCs w:val="24"/>
        </w:rPr>
        <w:t xml:space="preserve">tion” of the American economy. </w:t>
      </w:r>
      <w:r w:rsidRPr="00E37D01">
        <w:rPr>
          <w:rFonts w:asciiTheme="majorHAnsi" w:hAnsiTheme="majorHAnsi" w:cs="Times New Roman"/>
          <w:sz w:val="24"/>
          <w:szCs w:val="24"/>
        </w:rPr>
        <w:t>As the financ</w:t>
      </w:r>
      <w:r w:rsidR="00747E94">
        <w:rPr>
          <w:rFonts w:asciiTheme="majorHAnsi" w:hAnsiTheme="majorHAnsi" w:cs="Times New Roman"/>
          <w:sz w:val="24"/>
          <w:szCs w:val="24"/>
        </w:rPr>
        <w:t xml:space="preserve">ial sector displaced </w:t>
      </w:r>
      <w:r w:rsidRPr="00E37D01">
        <w:rPr>
          <w:rFonts w:asciiTheme="majorHAnsi" w:hAnsiTheme="majorHAnsi" w:cs="Times New Roman"/>
          <w:sz w:val="24"/>
          <w:szCs w:val="24"/>
        </w:rPr>
        <w:t>manufacturing as the dominant economic force in American society, the gains from growth came to accrue almost entirely to those with major investments in the market, wh</w:t>
      </w:r>
      <w:r w:rsidR="00747E94">
        <w:rPr>
          <w:rFonts w:asciiTheme="majorHAnsi" w:hAnsiTheme="majorHAnsi" w:cs="Times New Roman"/>
          <w:sz w:val="24"/>
          <w:szCs w:val="24"/>
        </w:rPr>
        <w:t>ile individuals dependent</w:t>
      </w:r>
      <w:r w:rsidRPr="00E37D01">
        <w:rPr>
          <w:rFonts w:asciiTheme="majorHAnsi" w:hAnsiTheme="majorHAnsi" w:cs="Times New Roman"/>
          <w:sz w:val="24"/>
          <w:szCs w:val="24"/>
        </w:rPr>
        <w:t xml:space="preserve"> upon wages and salaries found it harder and harder to get ahead. </w:t>
      </w:r>
    </w:p>
    <w:p w14:paraId="40781945" w14:textId="77777777" w:rsidR="00E37D01" w:rsidRPr="00E37D01" w:rsidRDefault="00E37D01" w:rsidP="00477C17">
      <w:pPr>
        <w:autoSpaceDE w:val="0"/>
        <w:autoSpaceDN w:val="0"/>
        <w:adjustRightInd w:val="0"/>
        <w:spacing w:after="0" w:line="240" w:lineRule="auto"/>
        <w:rPr>
          <w:rFonts w:asciiTheme="majorHAnsi" w:hAnsiTheme="majorHAnsi" w:cs="Times New Roman"/>
          <w:sz w:val="24"/>
          <w:szCs w:val="24"/>
        </w:rPr>
      </w:pPr>
    </w:p>
    <w:p w14:paraId="5A6E3EF0" w14:textId="77777777" w:rsidR="00477C17" w:rsidRDefault="00E37D01" w:rsidP="00477C17">
      <w:pPr>
        <w:autoSpaceDE w:val="0"/>
        <w:autoSpaceDN w:val="0"/>
        <w:adjustRightInd w:val="0"/>
        <w:spacing w:after="0" w:line="240" w:lineRule="auto"/>
        <w:rPr>
          <w:rFonts w:asciiTheme="majorHAnsi" w:hAnsiTheme="majorHAnsi" w:cs="Times New Roman"/>
          <w:sz w:val="24"/>
          <w:szCs w:val="24"/>
        </w:rPr>
      </w:pPr>
      <w:r w:rsidRPr="00E37D01">
        <w:rPr>
          <w:rFonts w:asciiTheme="majorHAnsi" w:hAnsiTheme="majorHAnsi" w:cs="Times New Roman"/>
          <w:b/>
          <w:sz w:val="24"/>
          <w:szCs w:val="24"/>
          <w:u w:val="single"/>
        </w:rPr>
        <w:t>Results</w:t>
      </w:r>
      <w:r w:rsidRPr="00E37D01">
        <w:rPr>
          <w:rFonts w:asciiTheme="majorHAnsi" w:hAnsiTheme="majorHAnsi" w:cs="Times New Roman"/>
          <w:sz w:val="24"/>
          <w:szCs w:val="24"/>
        </w:rPr>
        <w:t xml:space="preserve">.  </w:t>
      </w:r>
      <w:r w:rsidR="00747E94">
        <w:rPr>
          <w:rFonts w:asciiTheme="majorHAnsi" w:hAnsiTheme="majorHAnsi" w:cs="Times New Roman"/>
          <w:sz w:val="24"/>
          <w:szCs w:val="24"/>
        </w:rPr>
        <w:t>During RR</w:t>
      </w:r>
      <w:r w:rsidRPr="00E37D01">
        <w:rPr>
          <w:rFonts w:asciiTheme="majorHAnsi" w:hAnsiTheme="majorHAnsi" w:cs="Times New Roman"/>
          <w:sz w:val="24"/>
          <w:szCs w:val="24"/>
        </w:rPr>
        <w:t>’</w:t>
      </w:r>
      <w:r w:rsidR="00477C17" w:rsidRPr="00E37D01">
        <w:rPr>
          <w:rFonts w:asciiTheme="majorHAnsi" w:hAnsiTheme="majorHAnsi" w:cs="Times New Roman"/>
          <w:sz w:val="24"/>
          <w:szCs w:val="24"/>
        </w:rPr>
        <w:t xml:space="preserve">s presidency, the wealthiest one-fifth of American </w:t>
      </w:r>
      <w:r w:rsidR="00747E94">
        <w:rPr>
          <w:rFonts w:asciiTheme="majorHAnsi" w:hAnsiTheme="majorHAnsi" w:cs="Times New Roman"/>
          <w:sz w:val="24"/>
          <w:szCs w:val="24"/>
        </w:rPr>
        <w:t xml:space="preserve">households (those who </w:t>
      </w:r>
      <w:r w:rsidR="00477C17" w:rsidRPr="00E37D01">
        <w:rPr>
          <w:rFonts w:asciiTheme="majorHAnsi" w:hAnsiTheme="majorHAnsi" w:cs="Times New Roman"/>
          <w:sz w:val="24"/>
          <w:szCs w:val="24"/>
        </w:rPr>
        <w:t>owned the most stock) saw</w:t>
      </w:r>
      <w:r w:rsidRPr="00E37D01">
        <w:rPr>
          <w:rFonts w:asciiTheme="majorHAnsi" w:hAnsiTheme="majorHAnsi" w:cs="Times New Roman"/>
          <w:sz w:val="24"/>
          <w:szCs w:val="24"/>
        </w:rPr>
        <w:t xml:space="preserve"> their incomes increase by 14%.  </w:t>
      </w:r>
      <w:r w:rsidR="00477C17" w:rsidRPr="00E37D01">
        <w:rPr>
          <w:rFonts w:asciiTheme="majorHAnsi" w:hAnsiTheme="majorHAnsi" w:cs="Times New Roman"/>
          <w:sz w:val="24"/>
          <w:szCs w:val="24"/>
        </w:rPr>
        <w:t>Meanwhile, the poorest one-fifth (who presumably owned no stock) endured an income decline of 24%, while the incomes of the middle three-fifths of American families stayed mor</w:t>
      </w:r>
      <w:r w:rsidRPr="00E37D01">
        <w:rPr>
          <w:rFonts w:asciiTheme="majorHAnsi" w:hAnsiTheme="majorHAnsi" w:cs="Times New Roman"/>
          <w:sz w:val="24"/>
          <w:szCs w:val="24"/>
        </w:rPr>
        <w:t>e or less flat.</w:t>
      </w:r>
      <w:r>
        <w:rPr>
          <w:rFonts w:asciiTheme="majorHAnsi" w:hAnsiTheme="majorHAnsi" w:cs="Times New Roman"/>
          <w:sz w:val="24"/>
          <w:szCs w:val="24"/>
        </w:rPr>
        <w:t xml:space="preserve">  </w:t>
      </w:r>
    </w:p>
    <w:p w14:paraId="527169FC" w14:textId="77777777" w:rsidR="00E37D01" w:rsidRDefault="00E37D01" w:rsidP="00477C17">
      <w:pPr>
        <w:autoSpaceDE w:val="0"/>
        <w:autoSpaceDN w:val="0"/>
        <w:adjustRightInd w:val="0"/>
        <w:spacing w:after="0" w:line="240" w:lineRule="auto"/>
        <w:rPr>
          <w:rFonts w:asciiTheme="majorHAnsi" w:hAnsiTheme="majorHAnsi" w:cs="Times New Roman"/>
          <w:sz w:val="24"/>
          <w:szCs w:val="24"/>
        </w:rPr>
      </w:pPr>
    </w:p>
    <w:p w14:paraId="63FBB87E" w14:textId="77777777" w:rsidR="00E37D01" w:rsidRDefault="00E37D01" w:rsidP="00477C17">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Taken together, think of RR as a reverse New Deal/Great Society.  The New Deal used the levers of power to create economic equality.  Reagan’s policies in taxation and deregulation have created the current situation where the very wealthy take more and more of the total national income.</w:t>
      </w:r>
    </w:p>
    <w:p w14:paraId="4AE1B2B5" w14:textId="77777777" w:rsidR="00E37D01" w:rsidRDefault="00E37D01" w:rsidP="00477C17">
      <w:pPr>
        <w:autoSpaceDE w:val="0"/>
        <w:autoSpaceDN w:val="0"/>
        <w:adjustRightInd w:val="0"/>
        <w:spacing w:after="0" w:line="240" w:lineRule="auto"/>
        <w:rPr>
          <w:rFonts w:asciiTheme="majorHAnsi" w:hAnsiTheme="majorHAnsi" w:cs="Times New Roman"/>
          <w:sz w:val="24"/>
          <w:szCs w:val="24"/>
        </w:rPr>
      </w:pPr>
      <w:bookmarkStart w:id="0" w:name="_GoBack"/>
      <w:bookmarkEnd w:id="0"/>
    </w:p>
    <w:p w14:paraId="4F91AA09" w14:textId="77777777" w:rsidR="00E37D01" w:rsidRPr="00B80B8C" w:rsidRDefault="00E37D01" w:rsidP="00477C17">
      <w:pPr>
        <w:autoSpaceDE w:val="0"/>
        <w:autoSpaceDN w:val="0"/>
        <w:adjustRightInd w:val="0"/>
        <w:spacing w:after="0" w:line="240" w:lineRule="auto"/>
        <w:rPr>
          <w:rFonts w:asciiTheme="majorHAnsi" w:hAnsiTheme="majorHAnsi" w:cs="Times New Roman"/>
          <w:b/>
          <w:i/>
          <w:sz w:val="24"/>
          <w:szCs w:val="24"/>
        </w:rPr>
      </w:pPr>
      <w:r w:rsidRPr="00B80B8C">
        <w:rPr>
          <w:rFonts w:asciiTheme="majorHAnsi" w:hAnsiTheme="majorHAnsi" w:cs="Times New Roman"/>
          <w:b/>
          <w:i/>
          <w:sz w:val="24"/>
          <w:szCs w:val="24"/>
        </w:rPr>
        <w:t xml:space="preserve">Big Question:  So why is Reagan considered a </w:t>
      </w:r>
      <w:r w:rsidR="00B80B8C">
        <w:rPr>
          <w:rFonts w:asciiTheme="majorHAnsi" w:hAnsiTheme="majorHAnsi" w:cs="Times New Roman"/>
          <w:b/>
          <w:i/>
          <w:sz w:val="24"/>
          <w:szCs w:val="24"/>
        </w:rPr>
        <w:t xml:space="preserve">such </w:t>
      </w:r>
      <w:r w:rsidRPr="00B80B8C">
        <w:rPr>
          <w:rFonts w:asciiTheme="majorHAnsi" w:hAnsiTheme="majorHAnsi" w:cs="Times New Roman"/>
          <w:b/>
          <w:i/>
          <w:sz w:val="24"/>
          <w:szCs w:val="24"/>
        </w:rPr>
        <w:t>consequential President?</w:t>
      </w:r>
    </w:p>
    <w:p w14:paraId="223504C5" w14:textId="77777777" w:rsidR="00E37D01" w:rsidRDefault="00E37D01" w:rsidP="00477C17">
      <w:pPr>
        <w:autoSpaceDE w:val="0"/>
        <w:autoSpaceDN w:val="0"/>
        <w:adjustRightInd w:val="0"/>
        <w:spacing w:after="0" w:line="240" w:lineRule="auto"/>
        <w:rPr>
          <w:rFonts w:asciiTheme="majorHAnsi" w:hAnsiTheme="majorHAnsi" w:cs="Times New Roman"/>
          <w:sz w:val="24"/>
          <w:szCs w:val="24"/>
        </w:rPr>
      </w:pPr>
    </w:p>
    <w:p w14:paraId="6704C9D0" w14:textId="77777777" w:rsidR="00FA50E8" w:rsidRPr="000933CD" w:rsidRDefault="00E37D01" w:rsidP="00477C17">
      <w:pPr>
        <w:autoSpaceDE w:val="0"/>
        <w:autoSpaceDN w:val="0"/>
        <w:adjustRightInd w:val="0"/>
        <w:spacing w:after="0" w:line="240" w:lineRule="auto"/>
        <w:rPr>
          <w:rFonts w:asciiTheme="majorHAnsi" w:hAnsiTheme="majorHAnsi" w:cs="Times New Roman"/>
        </w:rPr>
      </w:pPr>
      <w:r w:rsidRPr="000933CD">
        <w:rPr>
          <w:rFonts w:asciiTheme="majorHAnsi" w:hAnsiTheme="majorHAnsi" w:cs="Times New Roman"/>
        </w:rPr>
        <w:t>I think</w:t>
      </w:r>
      <w:r w:rsidR="00FA50E8" w:rsidRPr="000933CD">
        <w:rPr>
          <w:rFonts w:asciiTheme="majorHAnsi" w:hAnsiTheme="majorHAnsi" w:cs="Times New Roman"/>
        </w:rPr>
        <w:t xml:space="preserve"> there are </w:t>
      </w:r>
      <w:proofErr w:type="gramStart"/>
      <w:r w:rsidR="00FA50E8" w:rsidRPr="000933CD">
        <w:rPr>
          <w:rFonts w:asciiTheme="majorHAnsi" w:hAnsiTheme="majorHAnsi" w:cs="Times New Roman"/>
        </w:rPr>
        <w:t>a three</w:t>
      </w:r>
      <w:proofErr w:type="gramEnd"/>
      <w:r w:rsidR="00FA50E8" w:rsidRPr="000933CD">
        <w:rPr>
          <w:rFonts w:asciiTheme="majorHAnsi" w:hAnsiTheme="majorHAnsi" w:cs="Times New Roman"/>
        </w:rPr>
        <w:t xml:space="preserve"> reasons.  </w:t>
      </w:r>
    </w:p>
    <w:p w14:paraId="3DBF1F02" w14:textId="77777777" w:rsidR="00FA50E8" w:rsidRPr="000933CD" w:rsidRDefault="00FA50E8" w:rsidP="00477C17">
      <w:pPr>
        <w:autoSpaceDE w:val="0"/>
        <w:autoSpaceDN w:val="0"/>
        <w:adjustRightInd w:val="0"/>
        <w:spacing w:after="0" w:line="240" w:lineRule="auto"/>
        <w:rPr>
          <w:rFonts w:asciiTheme="majorHAnsi" w:hAnsiTheme="majorHAnsi" w:cs="Times New Roman"/>
        </w:rPr>
      </w:pPr>
    </w:p>
    <w:p w14:paraId="68155F86" w14:textId="77777777" w:rsidR="00FA50E8" w:rsidRPr="000933CD" w:rsidRDefault="00FA50E8" w:rsidP="00477C17">
      <w:pPr>
        <w:autoSpaceDE w:val="0"/>
        <w:autoSpaceDN w:val="0"/>
        <w:adjustRightInd w:val="0"/>
        <w:spacing w:after="0" w:line="240" w:lineRule="auto"/>
        <w:rPr>
          <w:rFonts w:asciiTheme="majorHAnsi" w:hAnsiTheme="majorHAnsi" w:cs="Times New Roman"/>
        </w:rPr>
      </w:pPr>
      <w:r w:rsidRPr="000933CD">
        <w:rPr>
          <w:rFonts w:asciiTheme="majorHAnsi" w:hAnsiTheme="majorHAnsi" w:cs="Times New Roman"/>
          <w:u w:val="single"/>
        </w:rPr>
        <w:t>One</w:t>
      </w:r>
      <w:r w:rsidRPr="000933CD">
        <w:rPr>
          <w:rFonts w:asciiTheme="majorHAnsi" w:hAnsiTheme="majorHAnsi" w:cs="Times New Roman"/>
        </w:rPr>
        <w:t>, Reagan picked</w:t>
      </w:r>
      <w:r w:rsidR="00D1492A" w:rsidRPr="000933CD">
        <w:rPr>
          <w:rFonts w:asciiTheme="majorHAnsi" w:hAnsiTheme="majorHAnsi" w:cs="Times New Roman"/>
        </w:rPr>
        <w:t xml:space="preserve"> up on what Nixon had started: </w:t>
      </w:r>
      <w:r w:rsidRPr="000933CD">
        <w:rPr>
          <w:rFonts w:asciiTheme="majorHAnsi" w:hAnsiTheme="majorHAnsi" w:cs="Times New Roman"/>
        </w:rPr>
        <w:t>Nixon made hard-working white middle-class citizens feel that they were society’s victims.</w:t>
      </w:r>
      <w:r w:rsidR="00747E94" w:rsidRPr="000933CD">
        <w:rPr>
          <w:rStyle w:val="FootnoteReference"/>
          <w:rFonts w:asciiTheme="majorHAnsi" w:hAnsiTheme="majorHAnsi" w:cs="Times New Roman"/>
        </w:rPr>
        <w:footnoteReference w:id="1"/>
      </w:r>
      <w:r w:rsidRPr="000933CD">
        <w:rPr>
          <w:rFonts w:asciiTheme="majorHAnsi" w:hAnsiTheme="majorHAnsi" w:cs="Times New Roman"/>
        </w:rPr>
        <w:t xml:space="preserve">  It was their tax dollars that were being spent for low-income housing and federal programs to help the less fortunate (who </w:t>
      </w:r>
      <w:r w:rsidR="00D1492A" w:rsidRPr="000933CD">
        <w:rPr>
          <w:rFonts w:asciiTheme="majorHAnsi" w:hAnsiTheme="majorHAnsi" w:cs="Times New Roman"/>
        </w:rPr>
        <w:t xml:space="preserve">were often a different color). </w:t>
      </w:r>
      <w:r w:rsidRPr="000933CD">
        <w:rPr>
          <w:rFonts w:asciiTheme="majorHAnsi" w:hAnsiTheme="majorHAnsi" w:cs="Times New Roman"/>
        </w:rPr>
        <w:t>These voters, often in the interior of the country, resented the</w:t>
      </w:r>
      <w:r w:rsidR="00747E94" w:rsidRPr="000933CD">
        <w:rPr>
          <w:rFonts w:asciiTheme="majorHAnsi" w:hAnsiTheme="majorHAnsi" w:cs="Times New Roman"/>
        </w:rPr>
        <w:t xml:space="preserve"> federal gov’t.</w:t>
      </w:r>
    </w:p>
    <w:p w14:paraId="16FE82AE" w14:textId="77777777" w:rsidR="00FA50E8" w:rsidRPr="000933CD" w:rsidRDefault="00FA50E8" w:rsidP="00477C17">
      <w:pPr>
        <w:autoSpaceDE w:val="0"/>
        <w:autoSpaceDN w:val="0"/>
        <w:adjustRightInd w:val="0"/>
        <w:spacing w:after="0" w:line="240" w:lineRule="auto"/>
        <w:rPr>
          <w:rFonts w:asciiTheme="majorHAnsi" w:hAnsiTheme="majorHAnsi" w:cs="Times New Roman"/>
        </w:rPr>
      </w:pPr>
    </w:p>
    <w:p w14:paraId="3CE80F60" w14:textId="77777777" w:rsidR="00E37D01" w:rsidRPr="000933CD" w:rsidRDefault="00FA50E8" w:rsidP="00477C17">
      <w:pPr>
        <w:autoSpaceDE w:val="0"/>
        <w:autoSpaceDN w:val="0"/>
        <w:adjustRightInd w:val="0"/>
        <w:spacing w:after="0" w:line="240" w:lineRule="auto"/>
        <w:rPr>
          <w:rFonts w:asciiTheme="majorHAnsi" w:hAnsiTheme="majorHAnsi" w:cs="Times New Roman"/>
        </w:rPr>
      </w:pPr>
      <w:r w:rsidRPr="000933CD">
        <w:rPr>
          <w:rFonts w:asciiTheme="majorHAnsi" w:hAnsiTheme="majorHAnsi" w:cs="Times New Roman"/>
          <w:u w:val="single"/>
        </w:rPr>
        <w:t>Two</w:t>
      </w:r>
      <w:r w:rsidRPr="000933CD">
        <w:rPr>
          <w:rFonts w:asciiTheme="majorHAnsi" w:hAnsiTheme="majorHAnsi" w:cs="Times New Roman"/>
        </w:rPr>
        <w:t xml:space="preserve">, the national catastrophe of Vietnam, Watergate, and the ineffectual Carter years had sapped America of its optimism.  RR brought that back in the </w:t>
      </w:r>
      <w:r w:rsidR="00D1492A" w:rsidRPr="000933CD">
        <w:rPr>
          <w:rFonts w:asciiTheme="majorHAnsi" w:hAnsiTheme="majorHAnsi" w:cs="Times New Roman"/>
        </w:rPr>
        <w:t xml:space="preserve">same way that FDR did in 1933. </w:t>
      </w:r>
      <w:r w:rsidRPr="000933CD">
        <w:rPr>
          <w:rFonts w:asciiTheme="majorHAnsi" w:hAnsiTheme="majorHAnsi" w:cs="Times New Roman"/>
        </w:rPr>
        <w:t xml:space="preserve">He made Americans feel better about </w:t>
      </w:r>
      <w:proofErr w:type="gramStart"/>
      <w:r w:rsidRPr="000933CD">
        <w:rPr>
          <w:rFonts w:asciiTheme="majorHAnsi" w:hAnsiTheme="majorHAnsi" w:cs="Times New Roman"/>
        </w:rPr>
        <w:t>ourselves and our future</w:t>
      </w:r>
      <w:proofErr w:type="gramEnd"/>
      <w:r w:rsidRPr="000933CD">
        <w:rPr>
          <w:rFonts w:asciiTheme="majorHAnsi" w:hAnsiTheme="majorHAnsi" w:cs="Times New Roman"/>
        </w:rPr>
        <w:t xml:space="preserve"> even if the results were not there.  </w:t>
      </w:r>
    </w:p>
    <w:p w14:paraId="2DA29843" w14:textId="77777777" w:rsidR="00747E94" w:rsidRPr="000933CD" w:rsidRDefault="00747E94" w:rsidP="00477C17">
      <w:pPr>
        <w:rPr>
          <w:rFonts w:asciiTheme="majorHAnsi" w:hAnsiTheme="majorHAnsi"/>
        </w:rPr>
      </w:pPr>
    </w:p>
    <w:p w14:paraId="51B819A1" w14:textId="77777777" w:rsidR="00FA50E8" w:rsidRPr="000933CD" w:rsidRDefault="00FA50E8" w:rsidP="00477C17">
      <w:pPr>
        <w:rPr>
          <w:rFonts w:asciiTheme="majorHAnsi" w:hAnsiTheme="majorHAnsi"/>
        </w:rPr>
      </w:pPr>
      <w:r w:rsidRPr="000933CD">
        <w:rPr>
          <w:rFonts w:asciiTheme="majorHAnsi" w:hAnsiTheme="majorHAnsi"/>
          <w:u w:val="single"/>
        </w:rPr>
        <w:t>Three</w:t>
      </w:r>
      <w:r w:rsidRPr="000933CD">
        <w:rPr>
          <w:rFonts w:asciiTheme="majorHAnsi" w:hAnsiTheme="majorHAnsi"/>
        </w:rPr>
        <w:t>, the e</w:t>
      </w:r>
      <w:r w:rsidR="00D1492A" w:rsidRPr="000933CD">
        <w:rPr>
          <w:rFonts w:asciiTheme="majorHAnsi" w:hAnsiTheme="majorHAnsi"/>
        </w:rPr>
        <w:t xml:space="preserve">conomy of the 1980s picked up. </w:t>
      </w:r>
      <w:r w:rsidRPr="000933CD">
        <w:rPr>
          <w:rFonts w:asciiTheme="majorHAnsi" w:hAnsiTheme="majorHAnsi"/>
        </w:rPr>
        <w:t>RR is credited with this but it’s really the case that when the Federal Reserve Board lowered interest rates, the economy shot upwards.</w:t>
      </w:r>
    </w:p>
    <w:p w14:paraId="1EBC26C8" w14:textId="77777777" w:rsidR="00FA50E8" w:rsidRPr="00A26CE7" w:rsidRDefault="00FA50E8" w:rsidP="00477C17">
      <w:pPr>
        <w:rPr>
          <w:rFonts w:asciiTheme="majorHAnsi" w:hAnsiTheme="majorHAnsi"/>
          <w:b/>
          <w:sz w:val="28"/>
          <w:szCs w:val="28"/>
        </w:rPr>
      </w:pPr>
      <w:r w:rsidRPr="00A26CE7">
        <w:rPr>
          <w:rFonts w:asciiTheme="majorHAnsi" w:hAnsiTheme="majorHAnsi"/>
          <w:b/>
          <w:sz w:val="28"/>
          <w:szCs w:val="28"/>
        </w:rPr>
        <w:t>Reagan:  A Consequential President</w:t>
      </w:r>
    </w:p>
    <w:p w14:paraId="332892B6" w14:textId="77777777" w:rsidR="00B80B8C" w:rsidRPr="000933CD" w:rsidRDefault="00FA50E8" w:rsidP="00A26CE7">
      <w:pPr>
        <w:tabs>
          <w:tab w:val="right" w:pos="10800"/>
        </w:tabs>
        <w:rPr>
          <w:rFonts w:asciiTheme="majorHAnsi" w:hAnsiTheme="majorHAnsi"/>
        </w:rPr>
      </w:pPr>
      <w:r w:rsidRPr="000933CD">
        <w:rPr>
          <w:rFonts w:asciiTheme="majorHAnsi" w:hAnsiTheme="majorHAnsi"/>
        </w:rPr>
        <w:t>RR’s economic strategy (</w:t>
      </w:r>
      <w:r w:rsidR="00B80B8C" w:rsidRPr="000933CD">
        <w:rPr>
          <w:rFonts w:asciiTheme="majorHAnsi" w:hAnsiTheme="majorHAnsi"/>
        </w:rPr>
        <w:t>reduce certain kinds of taxes, deregulate industry and reduce government spending</w:t>
      </w:r>
      <w:r w:rsidRPr="000933CD">
        <w:rPr>
          <w:rFonts w:asciiTheme="majorHAnsi" w:hAnsiTheme="majorHAnsi"/>
        </w:rPr>
        <w:t>)</w:t>
      </w:r>
      <w:r w:rsidR="00A26CE7" w:rsidRPr="000933CD">
        <w:rPr>
          <w:rFonts w:asciiTheme="majorHAnsi" w:hAnsiTheme="majorHAnsi"/>
        </w:rPr>
        <w:t xml:space="preserve"> has become the orthodoxy of the Republican</w:t>
      </w:r>
      <w:r w:rsidR="00D1492A" w:rsidRPr="000933CD">
        <w:rPr>
          <w:rFonts w:asciiTheme="majorHAnsi" w:hAnsiTheme="majorHAnsi"/>
        </w:rPr>
        <w:t xml:space="preserve"> </w:t>
      </w:r>
      <w:proofErr w:type="gramStart"/>
      <w:r w:rsidR="00D1492A" w:rsidRPr="000933CD">
        <w:rPr>
          <w:rFonts w:asciiTheme="majorHAnsi" w:hAnsiTheme="majorHAnsi"/>
        </w:rPr>
        <w:t>party</w:t>
      </w:r>
      <w:proofErr w:type="gramEnd"/>
      <w:r w:rsidR="00D1492A" w:rsidRPr="000933CD">
        <w:rPr>
          <w:rFonts w:asciiTheme="majorHAnsi" w:hAnsiTheme="majorHAnsi"/>
        </w:rPr>
        <w:t xml:space="preserve"> to this day. </w:t>
      </w:r>
      <w:r w:rsidR="00B80B8C" w:rsidRPr="000933CD">
        <w:rPr>
          <w:rFonts w:asciiTheme="majorHAnsi" w:hAnsiTheme="majorHAnsi"/>
        </w:rPr>
        <w:t xml:space="preserve">His Supreme Court </w:t>
      </w:r>
      <w:proofErr w:type="gramStart"/>
      <w:r w:rsidR="00B80B8C" w:rsidRPr="000933CD">
        <w:rPr>
          <w:rFonts w:asciiTheme="majorHAnsi" w:hAnsiTheme="majorHAnsi"/>
        </w:rPr>
        <w:t>appointees</w:t>
      </w:r>
      <w:proofErr w:type="gramEnd"/>
      <w:r w:rsidR="00B80B8C" w:rsidRPr="000933CD">
        <w:rPr>
          <w:rFonts w:asciiTheme="majorHAnsi" w:hAnsiTheme="majorHAnsi"/>
        </w:rPr>
        <w:t xml:space="preserve"> are </w:t>
      </w:r>
      <w:proofErr w:type="gramStart"/>
      <w:r w:rsidR="00B80B8C" w:rsidRPr="000933CD">
        <w:rPr>
          <w:rFonts w:asciiTheme="majorHAnsi" w:hAnsiTheme="majorHAnsi"/>
        </w:rPr>
        <w:t>STILL ON THE COURT TO THIS DA</w:t>
      </w:r>
      <w:r w:rsidR="00D1492A" w:rsidRPr="000933CD">
        <w:rPr>
          <w:rFonts w:asciiTheme="majorHAnsi" w:hAnsiTheme="majorHAnsi"/>
        </w:rPr>
        <w:t>Y</w:t>
      </w:r>
      <w:proofErr w:type="gramEnd"/>
      <w:r w:rsidR="00D1492A" w:rsidRPr="000933CD">
        <w:rPr>
          <w:rFonts w:asciiTheme="majorHAnsi" w:hAnsiTheme="majorHAnsi"/>
        </w:rPr>
        <w:t xml:space="preserve">. </w:t>
      </w:r>
      <w:r w:rsidR="00B80B8C" w:rsidRPr="000933CD">
        <w:rPr>
          <w:rFonts w:asciiTheme="majorHAnsi" w:hAnsiTheme="majorHAnsi"/>
        </w:rPr>
        <w:t>The SCOTUS has been conservative since 1986.  Many states have been Republican since Reagan and Congressional Republicans have been more powerful since 1980.</w:t>
      </w:r>
    </w:p>
    <w:p w14:paraId="3691119B" w14:textId="77777777" w:rsidR="00FA50E8" w:rsidRPr="00E37D01" w:rsidRDefault="00B80B8C" w:rsidP="00A26CE7">
      <w:pPr>
        <w:tabs>
          <w:tab w:val="right" w:pos="10800"/>
        </w:tabs>
        <w:rPr>
          <w:rFonts w:asciiTheme="majorHAnsi" w:hAnsiTheme="majorHAnsi"/>
          <w:sz w:val="24"/>
          <w:szCs w:val="24"/>
        </w:rPr>
      </w:pPr>
      <w:r w:rsidRPr="000933CD">
        <w:rPr>
          <w:rFonts w:asciiTheme="majorHAnsi" w:hAnsiTheme="majorHAnsi"/>
        </w:rPr>
        <w:t xml:space="preserve">The Presidents after RR:  Bush I, Clinton, Bush II, even Obama still work in the shadow of Reagan.  The conservative counter-revolution (against the New Deal/Great Society) has been the ascendant political movement since 1980, but there have been consequences like wealth inequality, the Great Recession, and political gridlock.  Since 1980, we have lacked consensus.  We have become two Americans, divided.  Red states v. Blue states.  </w:t>
      </w:r>
      <w:proofErr w:type="gramStart"/>
      <w:r w:rsidRPr="000933CD">
        <w:rPr>
          <w:rFonts w:asciiTheme="majorHAnsi" w:hAnsiTheme="majorHAnsi"/>
        </w:rPr>
        <w:t xml:space="preserve">Coastal areas </w:t>
      </w:r>
      <w:r w:rsidR="00747E94" w:rsidRPr="000933CD">
        <w:rPr>
          <w:rFonts w:asciiTheme="majorHAnsi" w:hAnsiTheme="majorHAnsi"/>
        </w:rPr>
        <w:t>and urban areas v. the Interior.</w:t>
      </w:r>
      <w:proofErr w:type="gramEnd"/>
      <w:r w:rsidR="00747E94" w:rsidRPr="000933CD">
        <w:rPr>
          <w:rFonts w:asciiTheme="majorHAnsi" w:hAnsiTheme="majorHAnsi"/>
        </w:rPr>
        <w:t xml:space="preserve">  </w:t>
      </w:r>
      <w:proofErr w:type="gramStart"/>
      <w:r w:rsidR="00747E94" w:rsidRPr="000933CD">
        <w:rPr>
          <w:rFonts w:asciiTheme="majorHAnsi" w:hAnsiTheme="majorHAnsi"/>
        </w:rPr>
        <w:t>Jeffersonians v. Hamiltonians.</w:t>
      </w:r>
      <w:proofErr w:type="gramEnd"/>
      <w:r w:rsidR="00747E94" w:rsidRPr="000933CD">
        <w:rPr>
          <w:rFonts w:asciiTheme="majorHAnsi" w:hAnsiTheme="majorHAnsi"/>
        </w:rPr>
        <w:t xml:space="preserve">  Those who revere FDR and Johnson v. those who admire Reagan.</w:t>
      </w:r>
      <w:r w:rsidR="00A26CE7">
        <w:rPr>
          <w:rFonts w:asciiTheme="majorHAnsi" w:hAnsiTheme="majorHAnsi"/>
          <w:sz w:val="24"/>
          <w:szCs w:val="24"/>
        </w:rPr>
        <w:tab/>
      </w:r>
    </w:p>
    <w:sectPr w:rsidR="00FA50E8" w:rsidRPr="00E37D01" w:rsidSect="00E37D0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5A819" w14:textId="77777777" w:rsidR="00A835F5" w:rsidRDefault="00A835F5" w:rsidP="00A26CE7">
      <w:pPr>
        <w:spacing w:after="0" w:line="240" w:lineRule="auto"/>
      </w:pPr>
      <w:r>
        <w:separator/>
      </w:r>
    </w:p>
  </w:endnote>
  <w:endnote w:type="continuationSeparator" w:id="0">
    <w:p w14:paraId="0FB101B3" w14:textId="77777777" w:rsidR="00A835F5" w:rsidRDefault="00A835F5" w:rsidP="00A2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D37B4" w14:textId="77777777" w:rsidR="00A835F5" w:rsidRDefault="00A835F5" w:rsidP="00A26CE7">
      <w:pPr>
        <w:spacing w:after="0" w:line="240" w:lineRule="auto"/>
      </w:pPr>
      <w:r>
        <w:separator/>
      </w:r>
    </w:p>
  </w:footnote>
  <w:footnote w:type="continuationSeparator" w:id="0">
    <w:p w14:paraId="30D7A37D" w14:textId="77777777" w:rsidR="00A835F5" w:rsidRDefault="00A835F5" w:rsidP="00A26CE7">
      <w:pPr>
        <w:spacing w:after="0" w:line="240" w:lineRule="auto"/>
      </w:pPr>
      <w:r>
        <w:continuationSeparator/>
      </w:r>
    </w:p>
  </w:footnote>
  <w:footnote w:id="1">
    <w:p w14:paraId="2D89CE9E" w14:textId="77777777" w:rsidR="00747E94" w:rsidRPr="000933CD" w:rsidRDefault="00747E94">
      <w:pPr>
        <w:pStyle w:val="FootnoteText"/>
        <w:rPr>
          <w:rFonts w:asciiTheme="majorHAnsi" w:hAnsiTheme="majorHAnsi"/>
        </w:rPr>
      </w:pPr>
      <w:r w:rsidRPr="000933CD">
        <w:rPr>
          <w:rStyle w:val="FootnoteReference"/>
          <w:rFonts w:asciiTheme="majorHAnsi" w:hAnsiTheme="majorHAnsi"/>
        </w:rPr>
        <w:footnoteRef/>
      </w:r>
      <w:r w:rsidRPr="000933CD">
        <w:rPr>
          <w:rFonts w:asciiTheme="majorHAnsi" w:hAnsiTheme="majorHAnsi"/>
        </w:rPr>
        <w:t xml:space="preserve"> “Nixon rose by speaking to his fellow unpolished strivers of the white middle class as if they were society's oppressed- to the disgust of the sophisticated liberals.”  Joan Hoff.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43376"/>
      <w:docPartObj>
        <w:docPartGallery w:val="Page Numbers (Top of Page)"/>
        <w:docPartUnique/>
      </w:docPartObj>
    </w:sdtPr>
    <w:sdtEndPr>
      <w:rPr>
        <w:noProof/>
      </w:rPr>
    </w:sdtEndPr>
    <w:sdtContent>
      <w:p w14:paraId="188BF5B5" w14:textId="77777777" w:rsidR="00A26CE7" w:rsidRDefault="00A26CE7">
        <w:pPr>
          <w:pStyle w:val="Header"/>
          <w:jc w:val="right"/>
        </w:pPr>
        <w:r>
          <w:fldChar w:fldCharType="begin"/>
        </w:r>
        <w:r>
          <w:instrText xml:space="preserve"> PAGE   \* MERGEFORMAT </w:instrText>
        </w:r>
        <w:r>
          <w:fldChar w:fldCharType="separate"/>
        </w:r>
        <w:r w:rsidR="000933CD">
          <w:rPr>
            <w:noProof/>
          </w:rPr>
          <w:t>1</w:t>
        </w:r>
        <w:r>
          <w:rPr>
            <w:noProof/>
          </w:rPr>
          <w:fldChar w:fldCharType="end"/>
        </w:r>
      </w:p>
    </w:sdtContent>
  </w:sdt>
  <w:p w14:paraId="4C5DD07C" w14:textId="77777777" w:rsidR="00A26CE7" w:rsidRDefault="00A26C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B4336"/>
    <w:multiLevelType w:val="hybridMultilevel"/>
    <w:tmpl w:val="1EC8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F1829"/>
    <w:multiLevelType w:val="hybridMultilevel"/>
    <w:tmpl w:val="7898F0EC"/>
    <w:lvl w:ilvl="0" w:tplc="EACC287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3F"/>
    <w:rsid w:val="000933CD"/>
    <w:rsid w:val="002B59B6"/>
    <w:rsid w:val="00396C06"/>
    <w:rsid w:val="00477C17"/>
    <w:rsid w:val="00547B3F"/>
    <w:rsid w:val="0056267E"/>
    <w:rsid w:val="00585D50"/>
    <w:rsid w:val="00620A6F"/>
    <w:rsid w:val="00747E94"/>
    <w:rsid w:val="0099213F"/>
    <w:rsid w:val="00A26CE7"/>
    <w:rsid w:val="00A835F5"/>
    <w:rsid w:val="00B1403E"/>
    <w:rsid w:val="00B5012A"/>
    <w:rsid w:val="00B80B8C"/>
    <w:rsid w:val="00C35B80"/>
    <w:rsid w:val="00D1492A"/>
    <w:rsid w:val="00DC327B"/>
    <w:rsid w:val="00E37D01"/>
    <w:rsid w:val="00E82129"/>
    <w:rsid w:val="00FA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6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13F"/>
    <w:rPr>
      <w:color w:val="0000FF"/>
      <w:u w:val="single"/>
    </w:rPr>
  </w:style>
  <w:style w:type="paragraph" w:styleId="ListParagraph">
    <w:name w:val="List Paragraph"/>
    <w:basedOn w:val="Normal"/>
    <w:uiPriority w:val="34"/>
    <w:qFormat/>
    <w:rsid w:val="00B5012A"/>
    <w:pPr>
      <w:ind w:left="720"/>
      <w:contextualSpacing/>
    </w:pPr>
  </w:style>
  <w:style w:type="paragraph" w:styleId="Header">
    <w:name w:val="header"/>
    <w:basedOn w:val="Normal"/>
    <w:link w:val="HeaderChar"/>
    <w:uiPriority w:val="99"/>
    <w:unhideWhenUsed/>
    <w:rsid w:val="00A2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E7"/>
  </w:style>
  <w:style w:type="paragraph" w:styleId="Footer">
    <w:name w:val="footer"/>
    <w:basedOn w:val="Normal"/>
    <w:link w:val="FooterChar"/>
    <w:uiPriority w:val="99"/>
    <w:unhideWhenUsed/>
    <w:rsid w:val="00A2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E7"/>
  </w:style>
  <w:style w:type="paragraph" w:styleId="FootnoteText">
    <w:name w:val="footnote text"/>
    <w:basedOn w:val="Normal"/>
    <w:link w:val="FootnoteTextChar"/>
    <w:uiPriority w:val="99"/>
    <w:semiHidden/>
    <w:unhideWhenUsed/>
    <w:rsid w:val="00747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E94"/>
    <w:rPr>
      <w:sz w:val="20"/>
      <w:szCs w:val="20"/>
    </w:rPr>
  </w:style>
  <w:style w:type="character" w:styleId="FootnoteReference">
    <w:name w:val="footnote reference"/>
    <w:basedOn w:val="DefaultParagraphFont"/>
    <w:uiPriority w:val="99"/>
    <w:semiHidden/>
    <w:unhideWhenUsed/>
    <w:rsid w:val="00747E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13F"/>
    <w:rPr>
      <w:color w:val="0000FF"/>
      <w:u w:val="single"/>
    </w:rPr>
  </w:style>
  <w:style w:type="paragraph" w:styleId="ListParagraph">
    <w:name w:val="List Paragraph"/>
    <w:basedOn w:val="Normal"/>
    <w:uiPriority w:val="34"/>
    <w:qFormat/>
    <w:rsid w:val="00B5012A"/>
    <w:pPr>
      <w:ind w:left="720"/>
      <w:contextualSpacing/>
    </w:pPr>
  </w:style>
  <w:style w:type="paragraph" w:styleId="Header">
    <w:name w:val="header"/>
    <w:basedOn w:val="Normal"/>
    <w:link w:val="HeaderChar"/>
    <w:uiPriority w:val="99"/>
    <w:unhideWhenUsed/>
    <w:rsid w:val="00A2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E7"/>
  </w:style>
  <w:style w:type="paragraph" w:styleId="Footer">
    <w:name w:val="footer"/>
    <w:basedOn w:val="Normal"/>
    <w:link w:val="FooterChar"/>
    <w:uiPriority w:val="99"/>
    <w:unhideWhenUsed/>
    <w:rsid w:val="00A2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E7"/>
  </w:style>
  <w:style w:type="paragraph" w:styleId="FootnoteText">
    <w:name w:val="footnote text"/>
    <w:basedOn w:val="Normal"/>
    <w:link w:val="FootnoteTextChar"/>
    <w:uiPriority w:val="99"/>
    <w:semiHidden/>
    <w:unhideWhenUsed/>
    <w:rsid w:val="00747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E94"/>
    <w:rPr>
      <w:sz w:val="20"/>
      <w:szCs w:val="20"/>
    </w:rPr>
  </w:style>
  <w:style w:type="character" w:styleId="FootnoteReference">
    <w:name w:val="footnote reference"/>
    <w:basedOn w:val="DefaultParagraphFont"/>
    <w:uiPriority w:val="99"/>
    <w:semiHidden/>
    <w:unhideWhenUsed/>
    <w:rsid w:val="00747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National_deb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791</Words>
  <Characters>4511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Gorhams</dc:creator>
  <cp:lastModifiedBy>Christopher Gorham</cp:lastModifiedBy>
  <cp:revision>3</cp:revision>
  <cp:lastPrinted>2015-06-05T17:40:00Z</cp:lastPrinted>
  <dcterms:created xsi:type="dcterms:W3CDTF">2018-06-11T10:57:00Z</dcterms:created>
  <dcterms:modified xsi:type="dcterms:W3CDTF">2019-06-14T12:12:00Z</dcterms:modified>
</cp:coreProperties>
</file>